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B2E" w:rsidRPr="00A14E86" w:rsidRDefault="00023768" w:rsidP="00A840A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14E8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14E86">
        <w:rPr>
          <w:rFonts w:ascii="Times New Roman" w:hAnsi="Times New Roman" w:cs="Times New Roman"/>
          <w:b/>
          <w:sz w:val="24"/>
          <w:szCs w:val="24"/>
        </w:rPr>
        <w:t>AMAÇ</w:t>
      </w:r>
    </w:p>
    <w:p w:rsidR="00A14E86" w:rsidRPr="00A14E86" w:rsidRDefault="00A14E86" w:rsidP="00A840AE">
      <w:pPr>
        <w:rPr>
          <w:rFonts w:ascii="Times New Roman" w:hAnsi="Times New Roman" w:cs="Times New Roman"/>
          <w:b/>
          <w:sz w:val="24"/>
          <w:szCs w:val="24"/>
        </w:rPr>
      </w:pPr>
    </w:p>
    <w:p w:rsidR="00A14E86" w:rsidRPr="00A14E86" w:rsidRDefault="00A14E86" w:rsidP="00A840AE">
      <w:pPr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Bulaş Bazlı Önlemler bilinen veya şüpheli bir </w:t>
      </w:r>
      <w:proofErr w:type="spellStart"/>
      <w:r w:rsidRPr="00A14E86">
        <w:rPr>
          <w:rFonts w:ascii="Times New Roman" w:hAnsi="Times New Roman" w:cs="Times New Roman"/>
          <w:sz w:val="24"/>
          <w:szCs w:val="24"/>
        </w:rPr>
        <w:t>enfeksiyöz</w:t>
      </w:r>
      <w:proofErr w:type="spellEnd"/>
      <w:r w:rsidRPr="00A14E86">
        <w:rPr>
          <w:rFonts w:ascii="Times New Roman" w:hAnsi="Times New Roman" w:cs="Times New Roman"/>
          <w:sz w:val="24"/>
          <w:szCs w:val="24"/>
        </w:rPr>
        <w:t xml:space="preserve"> etken ile </w:t>
      </w:r>
      <w:proofErr w:type="spellStart"/>
      <w:r w:rsidRPr="00A14E86">
        <w:rPr>
          <w:rFonts w:ascii="Times New Roman" w:hAnsi="Times New Roman" w:cs="Times New Roman"/>
          <w:sz w:val="24"/>
          <w:szCs w:val="24"/>
        </w:rPr>
        <w:t>enfekte</w:t>
      </w:r>
      <w:proofErr w:type="spellEnd"/>
      <w:r w:rsidRPr="00A14E86">
        <w:rPr>
          <w:rFonts w:ascii="Times New Roman" w:hAnsi="Times New Roman" w:cs="Times New Roman"/>
          <w:sz w:val="24"/>
          <w:szCs w:val="24"/>
        </w:rPr>
        <w:t xml:space="preserve"> olan bir hastaya hizmet sunumu sırasında gerekli olan ek enfeksiyon kontrol önlemlerinin alınmasının sağlamaktır. </w:t>
      </w:r>
    </w:p>
    <w:p w:rsidR="00A14E86" w:rsidRPr="00A14E86" w:rsidRDefault="00A14E86" w:rsidP="00A840AE">
      <w:pPr>
        <w:rPr>
          <w:rFonts w:ascii="Times New Roman" w:hAnsi="Times New Roman" w:cs="Times New Roman"/>
          <w:b/>
          <w:sz w:val="24"/>
          <w:szCs w:val="24"/>
        </w:rPr>
      </w:pPr>
    </w:p>
    <w:p w:rsidR="00A14E86" w:rsidRPr="00A14E86" w:rsidRDefault="00A14E86" w:rsidP="00A840AE">
      <w:pPr>
        <w:rPr>
          <w:rFonts w:ascii="Times New Roman" w:hAnsi="Times New Roman" w:cs="Times New Roman"/>
          <w:b/>
          <w:sz w:val="24"/>
          <w:szCs w:val="24"/>
        </w:rPr>
      </w:pPr>
    </w:p>
    <w:p w:rsidR="00023768" w:rsidRPr="00A14E86" w:rsidRDefault="00A14E86" w:rsidP="00A840AE">
      <w:pPr>
        <w:rPr>
          <w:rFonts w:ascii="Times New Roman" w:hAnsi="Times New Roman" w:cs="Times New Roman"/>
          <w:b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         </w:t>
      </w:r>
      <w:r w:rsidR="00023768" w:rsidRPr="00A14E86">
        <w:rPr>
          <w:rFonts w:ascii="Times New Roman" w:hAnsi="Times New Roman" w:cs="Times New Roman"/>
          <w:b/>
          <w:sz w:val="24"/>
          <w:szCs w:val="24"/>
        </w:rPr>
        <w:t>KAPSAM</w:t>
      </w:r>
    </w:p>
    <w:p w:rsidR="00632070" w:rsidRPr="00A14E86" w:rsidRDefault="00632070" w:rsidP="00A840AE">
      <w:pPr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32070" w:rsidRPr="00A14E86" w:rsidRDefault="00781062" w:rsidP="00A84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Kurumumuzun faaliyet gösterdiği tüm birimleri kapsamaktadır.</w:t>
      </w:r>
    </w:p>
    <w:p w:rsidR="00080173" w:rsidRPr="00A14E86" w:rsidRDefault="00080173" w:rsidP="00A840AE">
      <w:pPr>
        <w:rPr>
          <w:rFonts w:ascii="Times New Roman" w:hAnsi="Times New Roman" w:cs="Times New Roman"/>
          <w:sz w:val="24"/>
          <w:szCs w:val="24"/>
        </w:rPr>
      </w:pPr>
    </w:p>
    <w:p w:rsidR="00080173" w:rsidRPr="00A14E86" w:rsidRDefault="00080173" w:rsidP="00A840AE">
      <w:pPr>
        <w:rPr>
          <w:rFonts w:ascii="Times New Roman" w:hAnsi="Times New Roman" w:cs="Times New Roman"/>
          <w:b/>
          <w:sz w:val="24"/>
          <w:szCs w:val="24"/>
        </w:rPr>
      </w:pPr>
      <w:r w:rsidRPr="00A14E86">
        <w:rPr>
          <w:rFonts w:ascii="Times New Roman" w:hAnsi="Times New Roman" w:cs="Times New Roman"/>
          <w:b/>
          <w:sz w:val="24"/>
          <w:szCs w:val="24"/>
        </w:rPr>
        <w:t xml:space="preserve">   SORUMLULAR</w:t>
      </w:r>
    </w:p>
    <w:p w:rsidR="00A14E86" w:rsidRPr="0074323A" w:rsidRDefault="00080173" w:rsidP="00A14E8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323A">
        <w:rPr>
          <w:rFonts w:ascii="Times New Roman" w:hAnsi="Times New Roman" w:cs="Times New Roman"/>
          <w:sz w:val="24"/>
          <w:szCs w:val="24"/>
        </w:rPr>
        <w:t xml:space="preserve">İşveren/İşveren Vekili </w:t>
      </w:r>
      <w:r w:rsidR="00A14E86" w:rsidRPr="0074323A">
        <w:rPr>
          <w:rFonts w:ascii="Times New Roman" w:hAnsi="Times New Roman" w:cs="Times New Roman"/>
          <w:sz w:val="24"/>
          <w:szCs w:val="24"/>
        </w:rPr>
        <w:t>–</w:t>
      </w:r>
      <w:r w:rsidR="0029320F">
        <w:rPr>
          <w:rFonts w:ascii="Times New Roman" w:hAnsi="Times New Roman" w:cs="Times New Roman"/>
          <w:sz w:val="24"/>
          <w:szCs w:val="24"/>
        </w:rPr>
        <w:t xml:space="preserve"> Yusuf ÜSTÜN</w:t>
      </w:r>
    </w:p>
    <w:p w:rsidR="00A14E86" w:rsidRPr="00A14E86" w:rsidRDefault="00A14E86" w:rsidP="00A14E8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323A">
        <w:rPr>
          <w:rFonts w:ascii="Times New Roman" w:hAnsi="Times New Roman" w:cs="Times New Roman"/>
          <w:sz w:val="24"/>
          <w:szCs w:val="24"/>
        </w:rPr>
        <w:t xml:space="preserve">Okul </w:t>
      </w:r>
      <w:r w:rsidR="00A059A0" w:rsidRPr="0074323A">
        <w:rPr>
          <w:rFonts w:ascii="Times New Roman" w:hAnsi="Times New Roman" w:cs="Times New Roman"/>
          <w:sz w:val="24"/>
          <w:szCs w:val="24"/>
        </w:rPr>
        <w:t>Salgın</w:t>
      </w:r>
      <w:r w:rsidRPr="0074323A">
        <w:rPr>
          <w:rFonts w:ascii="Times New Roman" w:hAnsi="Times New Roman" w:cs="Times New Roman"/>
          <w:sz w:val="24"/>
          <w:szCs w:val="24"/>
        </w:rPr>
        <w:t xml:space="preserve"> Acil durum sorumlusu</w:t>
      </w:r>
      <w:r w:rsidR="0029320F">
        <w:rPr>
          <w:rFonts w:ascii="Times New Roman" w:hAnsi="Times New Roman" w:cs="Times New Roman"/>
          <w:sz w:val="24"/>
          <w:szCs w:val="24"/>
        </w:rPr>
        <w:t>- Tahir DURMUŞ</w:t>
      </w:r>
    </w:p>
    <w:p w:rsidR="00080173" w:rsidRPr="00A14E86" w:rsidRDefault="00080173" w:rsidP="00080173">
      <w:pPr>
        <w:rPr>
          <w:rFonts w:ascii="Times New Roman" w:hAnsi="Times New Roman" w:cs="Times New Roman"/>
          <w:sz w:val="24"/>
          <w:szCs w:val="24"/>
        </w:rPr>
      </w:pPr>
    </w:p>
    <w:p w:rsidR="00A14E86" w:rsidRPr="00A14E86" w:rsidRDefault="00A14E86" w:rsidP="00080173">
      <w:pPr>
        <w:rPr>
          <w:rFonts w:ascii="Times New Roman" w:hAnsi="Times New Roman" w:cs="Times New Roman"/>
          <w:sz w:val="24"/>
          <w:szCs w:val="24"/>
        </w:rPr>
      </w:pPr>
    </w:p>
    <w:p w:rsidR="00A14E86" w:rsidRPr="00A14E86" w:rsidRDefault="00A14E86" w:rsidP="00080173">
      <w:pPr>
        <w:rPr>
          <w:rFonts w:ascii="Times New Roman" w:hAnsi="Times New Roman" w:cs="Times New Roman"/>
          <w:sz w:val="24"/>
          <w:szCs w:val="24"/>
        </w:rPr>
      </w:pPr>
    </w:p>
    <w:p w:rsidR="00A14E86" w:rsidRPr="0029320F" w:rsidRDefault="00A14E86" w:rsidP="00F066BE">
      <w:pPr>
        <w:pStyle w:val="ListeParagraf"/>
        <w:numPr>
          <w:ilvl w:val="0"/>
          <w:numId w:val="3"/>
        </w:numPr>
        <w:spacing w:after="12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320F">
        <w:rPr>
          <w:rFonts w:ascii="Times New Roman" w:hAnsi="Times New Roman" w:cs="Times New Roman"/>
          <w:b/>
          <w:bCs/>
          <w:sz w:val="24"/>
          <w:szCs w:val="24"/>
        </w:rPr>
        <w:t>ALINACAK ÖNLEYİCİ VE SINIRLANDIRICI TEDBİRLER</w:t>
      </w:r>
    </w:p>
    <w:p w:rsidR="00A14E86" w:rsidRPr="00A14E86" w:rsidRDefault="00A14E86" w:rsidP="00F066BE">
      <w:pPr>
        <w:numPr>
          <w:ilvl w:val="0"/>
          <w:numId w:val="1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Salgın Acil Durum Sorumlusu Belirlenmeli.</w:t>
      </w:r>
    </w:p>
    <w:p w:rsidR="00A14E86" w:rsidRPr="00A14E86" w:rsidRDefault="00A14E86" w:rsidP="00F066BE">
      <w:pPr>
        <w:numPr>
          <w:ilvl w:val="0"/>
          <w:numId w:val="1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Acil Durum Planı ve Risk Değerlendirmesi Yapılmalı.</w:t>
      </w:r>
    </w:p>
    <w:p w:rsidR="00A14E86" w:rsidRPr="00A14E86" w:rsidRDefault="00A14E86" w:rsidP="00F066BE">
      <w:pPr>
        <w:numPr>
          <w:ilvl w:val="0"/>
          <w:numId w:val="1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Salgının Yayılmasını Önleyici Tedbirler alınmalı.</w:t>
      </w:r>
    </w:p>
    <w:p w:rsidR="00A14E86" w:rsidRPr="00A14E86" w:rsidRDefault="00A14E86" w:rsidP="00F066BE">
      <w:pPr>
        <w:numPr>
          <w:ilvl w:val="0"/>
          <w:numId w:val="1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Temizlik ve Hijyen sağlanmalı.</w:t>
      </w:r>
    </w:p>
    <w:p w:rsidR="00A14E86" w:rsidRPr="00A14E86" w:rsidRDefault="00A14E86" w:rsidP="00F066BE">
      <w:pPr>
        <w:numPr>
          <w:ilvl w:val="0"/>
          <w:numId w:val="1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Uygun Kişisel Koruyucu Donanımlar kullandırılmalı.</w:t>
      </w:r>
    </w:p>
    <w:p w:rsidR="00A14E86" w:rsidRPr="00A14E86" w:rsidRDefault="00A14E86" w:rsidP="00F066BE">
      <w:pPr>
        <w:numPr>
          <w:ilvl w:val="0"/>
          <w:numId w:val="1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Seyahat ve Toplantılar ile İlgili Tedbirler alınmalı.</w:t>
      </w:r>
    </w:p>
    <w:p w:rsidR="00A14E86" w:rsidRPr="00A14E86" w:rsidRDefault="00A14E86" w:rsidP="00A14E86">
      <w:p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E86" w:rsidRPr="0029320F" w:rsidRDefault="00A14E86" w:rsidP="00F066BE">
      <w:pPr>
        <w:pStyle w:val="ListeParagraf"/>
        <w:numPr>
          <w:ilvl w:val="0"/>
          <w:numId w:val="3"/>
        </w:numPr>
        <w:spacing w:after="12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320F">
        <w:rPr>
          <w:rFonts w:ascii="Times New Roman" w:hAnsi="Times New Roman" w:cs="Times New Roman"/>
          <w:b/>
          <w:bCs/>
          <w:sz w:val="24"/>
          <w:szCs w:val="24"/>
        </w:rPr>
        <w:t>UYGULANACAK MÜDAHALE YÖNTEMLER</w:t>
      </w:r>
    </w:p>
    <w:p w:rsidR="00A14E86" w:rsidRPr="00A14E86" w:rsidRDefault="00A14E86" w:rsidP="00F066BE">
      <w:pPr>
        <w:pStyle w:val="ListeParagraf"/>
        <w:numPr>
          <w:ilvl w:val="0"/>
          <w:numId w:val="4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hastalıklara karşı planlanmış önlemler mevcut COVID-19’a göre güncellenmeli ve acil durum planı devreye alınmalı,</w:t>
      </w:r>
    </w:p>
    <w:p w:rsidR="00A14E86" w:rsidRPr="00A14E86" w:rsidRDefault="00A14E86" w:rsidP="00F066BE">
      <w:pPr>
        <w:pStyle w:val="ListeParagraf"/>
        <w:numPr>
          <w:ilvl w:val="0"/>
          <w:numId w:val="4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 xml:space="preserve">Salgın hastalık belirtileri (ateş, öksürük, burun akıntısı, solunum sıkıntısı vb.) olan veya temaslısı olan öğretmen, öğrenci ya da çalışanlara uygun KKD (tıbbi maske vb.) kullanımı ve </w:t>
      </w:r>
      <w:proofErr w:type="gramStart"/>
      <w:r w:rsidRPr="00A14E86">
        <w:rPr>
          <w:rFonts w:ascii="Times New Roman" w:hAnsi="Times New Roman" w:cs="Times New Roman"/>
          <w:bCs/>
          <w:sz w:val="24"/>
          <w:szCs w:val="24"/>
        </w:rPr>
        <w:t>izolasyonu</w:t>
      </w:r>
      <w:proofErr w:type="gram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sağlanmalı.</w:t>
      </w:r>
    </w:p>
    <w:p w:rsidR="00A14E86" w:rsidRPr="00A14E86" w:rsidRDefault="00A14E86" w:rsidP="00F066BE">
      <w:pPr>
        <w:pStyle w:val="ListeParagraf"/>
        <w:numPr>
          <w:ilvl w:val="0"/>
          <w:numId w:val="4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BBÖ planı ve kontrolün sağlanmasında etkili şekilde uygulanma için sorumlu olacak yetkin kişi/kişiler yer almalı.</w:t>
      </w:r>
    </w:p>
    <w:p w:rsidR="00A14E86" w:rsidRPr="00A14E86" w:rsidRDefault="00A14E86" w:rsidP="00F066BE">
      <w:pPr>
        <w:pStyle w:val="ListeParagraf"/>
        <w:numPr>
          <w:ilvl w:val="0"/>
          <w:numId w:val="4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 belirtisi veya temaslısı olan öğretmen, öğrenci ya da çalışanların yakınlarına, İletişim planlamasına uygun olarak bilgilendirme yapılmasını içermeli.</w:t>
      </w:r>
    </w:p>
    <w:p w:rsidR="00A14E86" w:rsidRPr="00A14E86" w:rsidRDefault="00A14E86" w:rsidP="00F066BE">
      <w:pPr>
        <w:pStyle w:val="ListeParagraf"/>
        <w:numPr>
          <w:ilvl w:val="0"/>
          <w:numId w:val="4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İletişim planlamasına uygun olarak kontrollü şekilde sağlık kuruluşlarına yönlendirme sağlanmalı.</w:t>
      </w:r>
    </w:p>
    <w:p w:rsidR="00A14E86" w:rsidRPr="00A14E86" w:rsidRDefault="00A14E86" w:rsidP="00F066BE">
      <w:pPr>
        <w:pStyle w:val="ListeParagraf"/>
        <w:numPr>
          <w:ilvl w:val="0"/>
          <w:numId w:val="4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Salgın hastalık </w:t>
      </w:r>
      <w:proofErr w:type="gramStart"/>
      <w:r w:rsidRPr="00A14E86">
        <w:rPr>
          <w:rFonts w:ascii="Times New Roman" w:hAnsi="Times New Roman" w:cs="Times New Roman"/>
          <w:bCs/>
          <w:sz w:val="24"/>
          <w:szCs w:val="24"/>
        </w:rPr>
        <w:t>semptomları</w:t>
      </w:r>
      <w:proofErr w:type="gram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olan bir kişi ile ilgilenirken, uygun ek KKD’ </w:t>
      </w:r>
      <w:proofErr w:type="spellStart"/>
      <w:r w:rsidRPr="00A14E86">
        <w:rPr>
          <w:rFonts w:ascii="Times New Roman" w:hAnsi="Times New Roman" w:cs="Times New Roman"/>
          <w:bCs/>
          <w:sz w:val="24"/>
          <w:szCs w:val="24"/>
        </w:rPr>
        <w:t>ler</w:t>
      </w:r>
      <w:proofErr w:type="spell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(maske, göz koruması, eldiven ve önlük, elbise vb.) kullanılmalı.</w:t>
      </w:r>
    </w:p>
    <w:p w:rsidR="00A14E86" w:rsidRPr="00A14E86" w:rsidRDefault="00A14E86" w:rsidP="00F066BE">
      <w:pPr>
        <w:pStyle w:val="ListeParagraf"/>
        <w:numPr>
          <w:ilvl w:val="0"/>
          <w:numId w:val="4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 xml:space="preserve">Müdahale sonrası KKD’ </w:t>
      </w:r>
      <w:proofErr w:type="spellStart"/>
      <w:r w:rsidRPr="00A14E86">
        <w:rPr>
          <w:rFonts w:ascii="Times New Roman" w:hAnsi="Times New Roman" w:cs="Times New Roman"/>
          <w:bCs/>
          <w:sz w:val="24"/>
          <w:szCs w:val="24"/>
        </w:rPr>
        <w:t>lerin</w:t>
      </w:r>
      <w:proofErr w:type="spell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uygun şekilde (Örneğin COVID-19 için, ilk önce eldivenler ve elbisenin çıkarılması, el </w:t>
      </w:r>
      <w:proofErr w:type="gramStart"/>
      <w:r w:rsidRPr="00A14E86">
        <w:rPr>
          <w:rFonts w:ascii="Times New Roman" w:hAnsi="Times New Roman" w:cs="Times New Roman"/>
          <w:bCs/>
          <w:sz w:val="24"/>
          <w:szCs w:val="24"/>
        </w:rPr>
        <w:t>hijyeni</w:t>
      </w:r>
      <w:proofErr w:type="gramEnd"/>
      <w:r w:rsidRPr="00A14E86">
        <w:rPr>
          <w:rFonts w:ascii="Times New Roman" w:hAnsi="Times New Roman" w:cs="Times New Roman"/>
          <w:bCs/>
          <w:sz w:val="24"/>
          <w:szCs w:val="24"/>
        </w:rPr>
        <w:t xml:space="preserve"> yapılması, sonra göz koruması çıkarılması en son maskenin çıkarılması ve hemen sabun ve su veya alkol bazlı el antiseptiği ile ellerin temizlenmesi vb.) çıkarılmalı.</w:t>
      </w:r>
    </w:p>
    <w:p w:rsidR="00A14E86" w:rsidRPr="00A14E86" w:rsidRDefault="00A14E86" w:rsidP="00F066BE">
      <w:pPr>
        <w:pStyle w:val="ListeParagraf"/>
        <w:numPr>
          <w:ilvl w:val="0"/>
          <w:numId w:val="4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 belirtileri olan kişinin vücut sıvılarıyla temas eden eldivenleri ve diğer tek kullanımlık eşyaları tıbbi atık olarak kabul edilerek uygun şekilde bertaraf edilmeli.</w:t>
      </w:r>
    </w:p>
    <w:p w:rsidR="00A14E86" w:rsidRPr="00A14E86" w:rsidRDefault="00A14E86" w:rsidP="00F066BE">
      <w:pPr>
        <w:numPr>
          <w:ilvl w:val="0"/>
          <w:numId w:val="4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Çalışanlar hasta olduklarında evde kalmaları teşvik edilmeli, </w:t>
      </w:r>
    </w:p>
    <w:p w:rsidR="00A14E86" w:rsidRPr="00A14E86" w:rsidRDefault="00A14E86" w:rsidP="00A14E86">
      <w:pPr>
        <w:spacing w:after="120" w:line="30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14E86" w:rsidRPr="0029320F" w:rsidRDefault="00A14E86" w:rsidP="00F066BE">
      <w:pPr>
        <w:pStyle w:val="ListeParagraf"/>
        <w:numPr>
          <w:ilvl w:val="0"/>
          <w:numId w:val="3"/>
        </w:numPr>
        <w:spacing w:after="12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320F">
        <w:rPr>
          <w:rFonts w:ascii="Times New Roman" w:hAnsi="Times New Roman" w:cs="Times New Roman"/>
          <w:b/>
          <w:bCs/>
          <w:sz w:val="24"/>
          <w:szCs w:val="24"/>
        </w:rPr>
        <w:t>UYGULANACAK TAHLİYE YÖNTEMLERİ</w:t>
      </w:r>
    </w:p>
    <w:p w:rsidR="00A14E86" w:rsidRPr="00A14E86" w:rsidRDefault="00A14E86" w:rsidP="00F066BE">
      <w:pPr>
        <w:pStyle w:val="ListeParagraf"/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 (COVID-19 vb.) şüpheli vakaların tahliyesi/transferi ile ilgili yöntem belirlenmeli.</w:t>
      </w:r>
    </w:p>
    <w:p w:rsidR="00A14E86" w:rsidRPr="00A14E86" w:rsidRDefault="00A14E86" w:rsidP="00F066BE">
      <w:pPr>
        <w:pStyle w:val="ListeParagraf"/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Çalışanların işe başlamadan önce temassız ateş ölçerle ateşleri kontrol edilmeli ve ateşi olanlar ivedi olarak işyeri hekimine/aile hekimine/sağlık kurumuna yönlendirilmeli.</w:t>
      </w:r>
    </w:p>
    <w:p w:rsidR="00A14E86" w:rsidRPr="00A14E86" w:rsidRDefault="00A14E86" w:rsidP="00F066BE">
      <w:pPr>
        <w:pStyle w:val="ListeParagraf"/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Bir çalışanın COVID-19 olduğu tespit edilirse, işverenler diğer çalışanları için COVID-19'a maruz kalma olasılıkları konusunda bilgilendirme yapmalı ve sağlık kuruluşları ile irtibata geçmeli.</w:t>
      </w:r>
    </w:p>
    <w:p w:rsidR="00A14E86" w:rsidRPr="00A14E86" w:rsidRDefault="00A14E86" w:rsidP="00F066BE">
      <w:pPr>
        <w:pStyle w:val="ListeParagraf"/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Bir çalışanın COVID-19 şüphesi bulunduğu takdirde işyeri hekimi/aile hekimi/sağlık kurumu ile iletişime geçmesi sağlanmalı.</w:t>
      </w:r>
    </w:p>
    <w:p w:rsidR="00A14E86" w:rsidRPr="00A14E86" w:rsidRDefault="00A14E86" w:rsidP="00F066BE">
      <w:pPr>
        <w:pStyle w:val="ListeParagraf"/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Salgın hastalık belirtisi gösteren kişi ve temaslılarca kullanılan alanların sağlık otoritelerinde belirtilen şekilde boşaltılması, dezenfeksiyonu ve havalandırması (Örneğin; COVID-19 gibi vakalarda temas edilen alan boşaltılmalı, 24 saat süreyle havalandırılmalı ve boş tutulması sağlanmalı, bunun sonrasında temizliği yapılmalıdır.) sağlanmalı.</w:t>
      </w:r>
    </w:p>
    <w:p w:rsidR="00A14E86" w:rsidRPr="00A14E86" w:rsidRDefault="00A14E86" w:rsidP="00F066BE">
      <w:pPr>
        <w:pStyle w:val="ListeParagraf"/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4E86">
        <w:rPr>
          <w:rFonts w:ascii="Times New Roman" w:hAnsi="Times New Roman" w:cs="Times New Roman"/>
          <w:bCs/>
          <w:sz w:val="24"/>
          <w:szCs w:val="24"/>
        </w:rPr>
        <w:t>Hasta kişinin olası temaslılarının saptanması ve yönetimi, sağlık otoritesinin talimatlarına uygun olarak yapılacağı güvence altına alınmalı.</w:t>
      </w:r>
    </w:p>
    <w:p w:rsidR="00A14E86" w:rsidRPr="00A14E86" w:rsidRDefault="00A14E86" w:rsidP="00F066BE">
      <w:pPr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Etkilenen çalışanın atıkları için Tıbbi Atıkların Kontrolü Yönetmeliği kapsamında işlem yapılmalı,</w:t>
      </w:r>
    </w:p>
    <w:p w:rsidR="00A14E86" w:rsidRPr="00A14E86" w:rsidRDefault="00A14E86" w:rsidP="00F066BE">
      <w:pPr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Etkilenen çalışanın tıbbi yardım beklerken lavaboya/banyoya gitmesi gerekiyorsa, mümkünse ayrı bir lavabo/banyo kullanımı sağlanmalı,</w:t>
      </w:r>
    </w:p>
    <w:p w:rsidR="00A14E86" w:rsidRPr="00A14E86" w:rsidRDefault="00A14E86" w:rsidP="00F066BE">
      <w:pPr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Sağlık Bakanlığı’nın tedbirlerine uyulmalı, </w:t>
      </w:r>
    </w:p>
    <w:p w:rsidR="00A14E86" w:rsidRPr="00A14E86" w:rsidRDefault="00A14E86" w:rsidP="00F066BE">
      <w:pPr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lastRenderedPageBreak/>
        <w:t>Sağlık kuruluşları tarafından rapor verilen çalışan, işvereni işyerine gitmeden bilgilendirmeli,</w:t>
      </w:r>
    </w:p>
    <w:p w:rsidR="00A14E86" w:rsidRPr="00A14E86" w:rsidRDefault="00A14E86" w:rsidP="00F066BE">
      <w:pPr>
        <w:numPr>
          <w:ilvl w:val="0"/>
          <w:numId w:val="5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İşverenler, raporların geçerlilik süresi ile ilgili Sağlık Bakanlığı’nın, Aile, Çalışma ve Sosyal Hizmetler Bakanlığı’nın ve diğer resmi makamların açıklamalarını takip etmeli,</w:t>
      </w:r>
    </w:p>
    <w:p w:rsidR="00A14E86" w:rsidRPr="0029320F" w:rsidRDefault="00A14E86" w:rsidP="00F066BE">
      <w:pPr>
        <w:pStyle w:val="ListeParagraf"/>
        <w:numPr>
          <w:ilvl w:val="0"/>
          <w:numId w:val="3"/>
        </w:numPr>
        <w:spacing w:after="12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320F">
        <w:rPr>
          <w:rFonts w:ascii="Times New Roman" w:hAnsi="Times New Roman" w:cs="Times New Roman"/>
          <w:b/>
          <w:bCs/>
          <w:sz w:val="24"/>
          <w:szCs w:val="24"/>
        </w:rPr>
        <w:t>ACİL TOPLANMA YERİ</w:t>
      </w:r>
    </w:p>
    <w:p w:rsidR="00A14E86" w:rsidRPr="00A14E86" w:rsidRDefault="00A14E86" w:rsidP="00F066BE">
      <w:pPr>
        <w:numPr>
          <w:ilvl w:val="0"/>
          <w:numId w:val="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Hastalık şüphesi bulunan kişi maske takarak işyeri hekimi/aile hekimi/sağlık kurumuna gitmeli ve muayenesi yapılmalı, şüpheli COVID-19 durumu bulunduğu takdirde etkilenen kişi diğer çalışanlardan izole edilerek daha önceden belirlenen ve </w:t>
      </w:r>
      <w:proofErr w:type="gramStart"/>
      <w:r w:rsidRPr="00A14E86">
        <w:rPr>
          <w:rFonts w:ascii="Times New Roman" w:hAnsi="Times New Roman" w:cs="Times New Roman"/>
          <w:sz w:val="24"/>
          <w:szCs w:val="24"/>
        </w:rPr>
        <w:t>enfeksiyonun</w:t>
      </w:r>
      <w:proofErr w:type="gramEnd"/>
      <w:r w:rsidRPr="00A14E86">
        <w:rPr>
          <w:rFonts w:ascii="Times New Roman" w:hAnsi="Times New Roman" w:cs="Times New Roman"/>
          <w:sz w:val="24"/>
          <w:szCs w:val="24"/>
        </w:rPr>
        <w:t xml:space="preserve"> yayılmasını önleyecek nitelikte olan kapalı alanda bekletilmeli ve Sağlık Bakanlığı’nın ilgili sağlık kuruluşu ile iletişime geçilerek sevki sağlanmalı. </w:t>
      </w:r>
    </w:p>
    <w:p w:rsidR="00A14E86" w:rsidRPr="00A14E86" w:rsidRDefault="00A14E86" w:rsidP="00F066BE">
      <w:pPr>
        <w:numPr>
          <w:ilvl w:val="0"/>
          <w:numId w:val="6"/>
        </w:numPr>
        <w:spacing w:after="12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>Sağlık Bakanlığı’nın 14 Gün Kuralına uyulmalı.</w:t>
      </w:r>
    </w:p>
    <w:p w:rsidR="00A14E86" w:rsidRPr="00A14E86" w:rsidRDefault="00A14E86" w:rsidP="00080173">
      <w:pPr>
        <w:rPr>
          <w:rFonts w:ascii="Times New Roman" w:hAnsi="Times New Roman" w:cs="Times New Roman"/>
          <w:sz w:val="24"/>
          <w:szCs w:val="24"/>
        </w:rPr>
      </w:pPr>
    </w:p>
    <w:p w:rsidR="00080173" w:rsidRPr="00A14E86" w:rsidRDefault="00080173" w:rsidP="00080173">
      <w:pPr>
        <w:rPr>
          <w:rFonts w:ascii="Times New Roman" w:hAnsi="Times New Roman" w:cs="Times New Roman"/>
          <w:sz w:val="24"/>
          <w:szCs w:val="24"/>
        </w:rPr>
      </w:pPr>
    </w:p>
    <w:p w:rsidR="0008411F" w:rsidRPr="00A14E86" w:rsidRDefault="0008411F" w:rsidP="001C2954">
      <w:pPr>
        <w:rPr>
          <w:rFonts w:ascii="Times New Roman" w:hAnsi="Times New Roman" w:cs="Times New Roman"/>
          <w:sz w:val="24"/>
          <w:szCs w:val="24"/>
        </w:rPr>
      </w:pPr>
    </w:p>
    <w:p w:rsidR="001C2954" w:rsidRPr="00A14E86" w:rsidRDefault="001C2954" w:rsidP="001C2954">
      <w:pPr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2954" w:rsidRPr="00A14E86" w:rsidRDefault="001C2954" w:rsidP="00A840AE">
      <w:pPr>
        <w:rPr>
          <w:rFonts w:ascii="Times New Roman" w:hAnsi="Times New Roman" w:cs="Times New Roman"/>
          <w:sz w:val="24"/>
          <w:szCs w:val="24"/>
        </w:rPr>
      </w:pPr>
    </w:p>
    <w:p w:rsidR="001C2954" w:rsidRPr="00A14E86" w:rsidRDefault="001C2954" w:rsidP="00A840AE">
      <w:pPr>
        <w:rPr>
          <w:rFonts w:ascii="Times New Roman" w:hAnsi="Times New Roman" w:cs="Times New Roman"/>
          <w:sz w:val="24"/>
          <w:szCs w:val="24"/>
        </w:rPr>
      </w:pPr>
    </w:p>
    <w:p w:rsidR="00E561F3" w:rsidRPr="00A14E86" w:rsidRDefault="00E561F3" w:rsidP="00A840AE">
      <w:pPr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E561F3" w:rsidRPr="00A14E86" w:rsidRDefault="00E561F3" w:rsidP="00A840AE">
      <w:pPr>
        <w:rPr>
          <w:rFonts w:ascii="Times New Roman" w:hAnsi="Times New Roman" w:cs="Times New Roman"/>
          <w:sz w:val="24"/>
          <w:szCs w:val="24"/>
        </w:rPr>
      </w:pPr>
      <w:r w:rsidRPr="00A14E86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sectPr w:rsidR="00E561F3" w:rsidRPr="00A14E86" w:rsidSect="003720B2">
      <w:head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0D5" w:rsidRDefault="000C60D5" w:rsidP="005A71D0">
      <w:pPr>
        <w:spacing w:line="240" w:lineRule="auto"/>
      </w:pPr>
      <w:r>
        <w:separator/>
      </w:r>
    </w:p>
  </w:endnote>
  <w:endnote w:type="continuationSeparator" w:id="0">
    <w:p w:rsidR="000C60D5" w:rsidRDefault="000C60D5" w:rsidP="005A7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0D5" w:rsidRDefault="000C60D5" w:rsidP="005A71D0">
      <w:pPr>
        <w:spacing w:line="240" w:lineRule="auto"/>
      </w:pPr>
      <w:r>
        <w:separator/>
      </w:r>
    </w:p>
  </w:footnote>
  <w:footnote w:type="continuationSeparator" w:id="0">
    <w:p w:rsidR="000C60D5" w:rsidRDefault="000C60D5" w:rsidP="005A71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1D0" w:rsidRDefault="005A71D0">
    <w:pPr>
      <w:pStyle w:val="stbilgi"/>
    </w:pPr>
  </w:p>
  <w:tbl>
    <w:tblPr>
      <w:tblW w:w="1015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9"/>
      <w:gridCol w:w="5103"/>
      <w:gridCol w:w="1559"/>
      <w:gridCol w:w="1389"/>
    </w:tblGrid>
    <w:tr w:rsidR="00D64FDF" w:rsidRPr="00E850BC" w:rsidTr="00D64FDF">
      <w:trPr>
        <w:trHeight w:val="245"/>
        <w:jc w:val="center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E850BC" w:rsidRDefault="00D64FDF" w:rsidP="00BF4DA6">
          <w:pPr>
            <w:pStyle w:val="stbilgi"/>
            <w:jc w:val="center"/>
            <w:rPr>
              <w:rFonts w:ascii="Times New Roman" w:hAnsi="Times New Roman"/>
            </w:rPr>
          </w:pPr>
          <w:r>
            <w:object w:dxaOrig="9555" w:dyaOrig="99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9pt;height:75.45pt" o:ole="">
                <v:imagedata r:id="rId1" o:title=""/>
              </v:shape>
              <o:OLEObject Type="Embed" ProgID="PBrush" ShapeID="_x0000_i1025" DrawAspect="Content" ObjectID="_1663134521" r:id="rId2"/>
            </w:object>
          </w:r>
        </w:p>
      </w:tc>
      <w:tc>
        <w:tcPr>
          <w:tcW w:w="510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64FDF" w:rsidRPr="00D64FDF" w:rsidRDefault="00D64FDF" w:rsidP="00BC30A1">
          <w:pPr>
            <w:pStyle w:val="stbilgi"/>
            <w:jc w:val="center"/>
            <w:rPr>
              <w:rFonts w:ascii="Times New Roman" w:hAnsi="Times New Roman"/>
            </w:rPr>
          </w:pPr>
          <w:r w:rsidRPr="00D64FDF">
            <w:rPr>
              <w:rFonts w:ascii="Times New Roman" w:hAnsi="Times New Roman"/>
            </w:rPr>
            <w:t>TC.</w:t>
          </w:r>
        </w:p>
        <w:p w:rsidR="00D64FDF" w:rsidRPr="00D64FDF" w:rsidRDefault="00D64FDF" w:rsidP="00BC30A1">
          <w:pPr>
            <w:pStyle w:val="stbilgi"/>
            <w:jc w:val="center"/>
            <w:rPr>
              <w:rFonts w:ascii="Times New Roman" w:hAnsi="Times New Roman"/>
            </w:rPr>
          </w:pPr>
          <w:proofErr w:type="gramStart"/>
          <w:r w:rsidRPr="00D64FDF">
            <w:rPr>
              <w:rFonts w:ascii="Times New Roman" w:hAnsi="Times New Roman"/>
            </w:rPr>
            <w:t>SİNCAN  KAYMAKAMLIĞI</w:t>
          </w:r>
          <w:proofErr w:type="gramEnd"/>
        </w:p>
        <w:p w:rsidR="00D64FDF" w:rsidRPr="00D64FDF" w:rsidRDefault="00C93B37" w:rsidP="00BC30A1">
          <w:pPr>
            <w:pStyle w:val="stbilgi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Yenikent İlko</w:t>
          </w:r>
          <w:r w:rsidR="00D64FDF" w:rsidRPr="00D64FDF">
            <w:rPr>
              <w:rFonts w:ascii="Times New Roman" w:hAnsi="Times New Roman"/>
            </w:rPr>
            <w:t>kulu</w:t>
          </w:r>
          <w:r>
            <w:rPr>
              <w:rFonts w:ascii="Times New Roman" w:hAnsi="Times New Roman"/>
            </w:rPr>
            <w:t xml:space="preserve"> </w:t>
          </w:r>
          <w:r w:rsidR="00D64FDF" w:rsidRPr="00D64FDF">
            <w:rPr>
              <w:rFonts w:ascii="Times New Roman" w:hAnsi="Times New Roman"/>
            </w:rPr>
            <w:t>Müdürlüğü</w:t>
          </w:r>
        </w:p>
        <w:p w:rsidR="00D64FDF" w:rsidRPr="00D64FDF" w:rsidRDefault="00D64FDF" w:rsidP="00BC30A1">
          <w:pPr>
            <w:pStyle w:val="stbilgi"/>
            <w:jc w:val="center"/>
            <w:rPr>
              <w:rFonts w:ascii="Times New Roman" w:hAnsi="Times New Roman"/>
            </w:rPr>
          </w:pPr>
        </w:p>
        <w:p w:rsidR="00D64FDF" w:rsidRPr="00E850BC" w:rsidRDefault="00D64FDF" w:rsidP="00D64FDF">
          <w:pPr>
            <w:spacing w:line="240" w:lineRule="auto"/>
            <w:ind w:right="34"/>
            <w:jc w:val="center"/>
            <w:rPr>
              <w:rFonts w:ascii="Times New Roman" w:hAnsi="Times New Roman"/>
              <w:b/>
            </w:rPr>
          </w:pPr>
          <w:r w:rsidRPr="00D64FDF">
            <w:rPr>
              <w:rFonts w:ascii="Times New Roman" w:eastAsia="Times" w:hAnsi="Times New Roman" w:cs="Times New Roman"/>
              <w:color w:val="000000" w:themeColor="text1"/>
              <w:lang w:eastAsia="tr-TR"/>
            </w:rPr>
            <w:t>Bulaş Bazlı Önlemler (BBÖ) Eylem Planı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E850BC" w:rsidRDefault="00D64FDF" w:rsidP="00D64FDF">
          <w:pPr>
            <w:pStyle w:val="stbilgi"/>
            <w:rPr>
              <w:rFonts w:ascii="Times New Roman" w:hAnsi="Times New Roman"/>
              <w:sz w:val="18"/>
            </w:rPr>
          </w:pPr>
          <w:r w:rsidRPr="00E402C2">
            <w:rPr>
              <w:rFonts w:asciiTheme="majorHAnsi" w:hAnsiTheme="majorHAnsi" w:cs="Times New Roman"/>
              <w:sz w:val="16"/>
              <w:szCs w:val="16"/>
            </w:rPr>
            <w:t>Doküman No</w:t>
          </w:r>
        </w:p>
      </w:tc>
      <w:tc>
        <w:tcPr>
          <w:tcW w:w="13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4FDF" w:rsidRPr="00E850BC" w:rsidRDefault="00C749B9" w:rsidP="00C72DFD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İSG_</w:t>
          </w:r>
          <w:r w:rsidR="00C72DFD">
            <w:rPr>
              <w:rFonts w:ascii="Times New Roman" w:hAnsi="Times New Roman"/>
              <w:sz w:val="18"/>
            </w:rPr>
            <w:t>BBÖ_03</w:t>
          </w:r>
        </w:p>
      </w:tc>
    </w:tr>
    <w:tr w:rsidR="00D64FDF" w:rsidRPr="00E850BC" w:rsidTr="00D64FDF">
      <w:trPr>
        <w:trHeight w:val="24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4FDF" w:rsidRPr="00E850BC" w:rsidRDefault="00D64FDF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4FDF" w:rsidRPr="00E850BC" w:rsidRDefault="00D64FDF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E850BC" w:rsidRDefault="00D64FDF" w:rsidP="00D64FDF">
          <w:pPr>
            <w:pStyle w:val="stbilgi"/>
            <w:rPr>
              <w:rFonts w:ascii="Times New Roman" w:hAnsi="Times New Roman"/>
              <w:sz w:val="18"/>
            </w:rPr>
          </w:pPr>
          <w:r w:rsidRPr="00E402C2">
            <w:rPr>
              <w:rFonts w:asciiTheme="majorHAnsi" w:hAnsiTheme="majorHAnsi" w:cs="Times New Roman"/>
              <w:sz w:val="16"/>
              <w:szCs w:val="16"/>
            </w:rPr>
            <w:t>Revizyon No</w:t>
          </w:r>
        </w:p>
      </w:tc>
      <w:tc>
        <w:tcPr>
          <w:tcW w:w="13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D208A0" w:rsidRDefault="005F7546" w:rsidP="00D64FDF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00</w:t>
          </w:r>
        </w:p>
      </w:tc>
    </w:tr>
    <w:tr w:rsidR="00D64FDF" w:rsidRPr="00E850BC" w:rsidTr="00D64FDF">
      <w:trPr>
        <w:trHeight w:val="24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4FDF" w:rsidRPr="00E850BC" w:rsidRDefault="00D64FDF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4FDF" w:rsidRPr="00E850BC" w:rsidRDefault="00D64FDF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E850BC" w:rsidRDefault="00D64FDF" w:rsidP="00D64FDF">
          <w:pPr>
            <w:pStyle w:val="stbilgi"/>
            <w:rPr>
              <w:rFonts w:ascii="Times New Roman" w:hAnsi="Times New Roman"/>
              <w:sz w:val="18"/>
            </w:rPr>
          </w:pPr>
          <w:r w:rsidRPr="00E402C2">
            <w:rPr>
              <w:rFonts w:asciiTheme="majorHAnsi" w:hAnsiTheme="majorHAnsi" w:cs="Times New Roman"/>
              <w:sz w:val="16"/>
              <w:szCs w:val="16"/>
            </w:rPr>
            <w:t>Revizyon Tarihi</w:t>
          </w:r>
        </w:p>
      </w:tc>
      <w:tc>
        <w:tcPr>
          <w:tcW w:w="13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E850BC" w:rsidRDefault="005F7546" w:rsidP="00D64FDF">
          <w:pPr>
            <w:pStyle w:val="stbilgi"/>
            <w:rPr>
              <w:rFonts w:ascii="Times New Roman" w:hAnsi="Times New Roman"/>
              <w:sz w:val="18"/>
            </w:rPr>
          </w:pPr>
          <w:proofErr w:type="gramStart"/>
          <w:r>
            <w:rPr>
              <w:rFonts w:ascii="Times New Roman" w:hAnsi="Times New Roman"/>
              <w:sz w:val="18"/>
            </w:rPr>
            <w:t>01/09/2020</w:t>
          </w:r>
          <w:proofErr w:type="gramEnd"/>
        </w:p>
      </w:tc>
    </w:tr>
    <w:tr w:rsidR="00D64FDF" w:rsidRPr="00E850BC" w:rsidTr="00D64FDF">
      <w:trPr>
        <w:trHeight w:val="24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4FDF" w:rsidRPr="00E850BC" w:rsidRDefault="00D64FDF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4FDF" w:rsidRPr="00E850BC" w:rsidRDefault="00D64FDF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E850BC" w:rsidRDefault="00D64FDF" w:rsidP="00D64FDF">
          <w:pPr>
            <w:pStyle w:val="stbilgi"/>
            <w:rPr>
              <w:rFonts w:ascii="Times New Roman" w:hAnsi="Times New Roman"/>
              <w:sz w:val="18"/>
            </w:rPr>
          </w:pPr>
          <w:r w:rsidRPr="00E402C2">
            <w:rPr>
              <w:rFonts w:asciiTheme="majorHAnsi" w:hAnsiTheme="majorHAnsi" w:cs="Times New Roman"/>
              <w:sz w:val="16"/>
              <w:szCs w:val="16"/>
            </w:rPr>
            <w:t>Yayın Tarihi</w:t>
          </w:r>
        </w:p>
      </w:tc>
      <w:tc>
        <w:tcPr>
          <w:tcW w:w="13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E850BC" w:rsidRDefault="00D64FDF" w:rsidP="00D64FDF">
          <w:pPr>
            <w:pStyle w:val="stbilgi"/>
            <w:rPr>
              <w:rFonts w:ascii="Times New Roman" w:hAnsi="Times New Roman"/>
              <w:sz w:val="18"/>
            </w:rPr>
          </w:pPr>
        </w:p>
      </w:tc>
    </w:tr>
    <w:tr w:rsidR="00D64FDF" w:rsidRPr="00E850BC" w:rsidTr="00D64FDF">
      <w:trPr>
        <w:trHeight w:val="24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4FDF" w:rsidRPr="00E850BC" w:rsidRDefault="00D64FDF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4FDF" w:rsidRPr="00E850BC" w:rsidRDefault="00D64FDF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E850BC" w:rsidRDefault="00D64FDF" w:rsidP="00D64FDF">
          <w:pPr>
            <w:pStyle w:val="stbilgi"/>
            <w:rPr>
              <w:rFonts w:ascii="Times New Roman" w:hAnsi="Times New Roman"/>
              <w:sz w:val="18"/>
            </w:rPr>
          </w:pPr>
          <w:r w:rsidRPr="00E402C2">
            <w:rPr>
              <w:rFonts w:asciiTheme="majorHAnsi" w:hAnsiTheme="majorHAnsi" w:cs="Times New Roman"/>
              <w:sz w:val="16"/>
              <w:szCs w:val="16"/>
            </w:rPr>
            <w:t>Sayfa No</w:t>
          </w:r>
        </w:p>
      </w:tc>
      <w:tc>
        <w:tcPr>
          <w:tcW w:w="13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64FDF" w:rsidRPr="00E850BC" w:rsidRDefault="00D64FDF" w:rsidP="00D64FDF">
          <w:pPr>
            <w:pStyle w:val="stbilgi"/>
            <w:rPr>
              <w:rFonts w:ascii="Times New Roman" w:hAnsi="Times New Roman"/>
              <w:sz w:val="18"/>
            </w:rPr>
          </w:pPr>
          <w:r w:rsidRPr="00D208A0">
            <w:rPr>
              <w:rFonts w:ascii="Times New Roman" w:hAnsi="Times New Roman"/>
              <w:sz w:val="18"/>
            </w:rPr>
            <w:fldChar w:fldCharType="begin"/>
          </w:r>
          <w:r w:rsidRPr="00D208A0">
            <w:rPr>
              <w:rFonts w:ascii="Times New Roman" w:hAnsi="Times New Roman"/>
              <w:sz w:val="18"/>
            </w:rPr>
            <w:instrText>PAGE  \* Arabic  \* MERGEFORMAT</w:instrText>
          </w:r>
          <w:r w:rsidRPr="00D208A0">
            <w:rPr>
              <w:rFonts w:ascii="Times New Roman" w:hAnsi="Times New Roman"/>
              <w:sz w:val="18"/>
            </w:rPr>
            <w:fldChar w:fldCharType="separate"/>
          </w:r>
          <w:r w:rsidR="005F7546">
            <w:rPr>
              <w:rFonts w:ascii="Times New Roman" w:hAnsi="Times New Roman"/>
              <w:noProof/>
              <w:sz w:val="18"/>
            </w:rPr>
            <w:t>1</w:t>
          </w:r>
          <w:r w:rsidRPr="00D208A0">
            <w:rPr>
              <w:rFonts w:ascii="Times New Roman" w:hAnsi="Times New Roman"/>
              <w:sz w:val="18"/>
            </w:rPr>
            <w:fldChar w:fldCharType="end"/>
          </w:r>
          <w:r w:rsidRPr="00D208A0">
            <w:rPr>
              <w:rFonts w:ascii="Times New Roman" w:hAnsi="Times New Roman"/>
              <w:sz w:val="18"/>
            </w:rPr>
            <w:t xml:space="preserve"> / </w:t>
          </w:r>
          <w:r w:rsidRPr="00D208A0">
            <w:rPr>
              <w:rFonts w:ascii="Times New Roman" w:hAnsi="Times New Roman"/>
              <w:sz w:val="18"/>
            </w:rPr>
            <w:fldChar w:fldCharType="begin"/>
          </w:r>
          <w:r w:rsidRPr="00D208A0">
            <w:rPr>
              <w:rFonts w:ascii="Times New Roman" w:hAnsi="Times New Roman"/>
              <w:sz w:val="18"/>
            </w:rPr>
            <w:instrText>NUMPAGES  \* Arabic  \* MERGEFORMAT</w:instrText>
          </w:r>
          <w:r w:rsidRPr="00D208A0">
            <w:rPr>
              <w:rFonts w:ascii="Times New Roman" w:hAnsi="Times New Roman"/>
              <w:sz w:val="18"/>
            </w:rPr>
            <w:fldChar w:fldCharType="separate"/>
          </w:r>
          <w:r w:rsidR="005F7546">
            <w:rPr>
              <w:rFonts w:ascii="Times New Roman" w:hAnsi="Times New Roman"/>
              <w:noProof/>
              <w:sz w:val="18"/>
            </w:rPr>
            <w:t>3</w:t>
          </w:r>
          <w:r w:rsidRPr="00D208A0">
            <w:rPr>
              <w:rFonts w:ascii="Times New Roman" w:hAnsi="Times New Roman"/>
              <w:sz w:val="18"/>
            </w:rPr>
            <w:fldChar w:fldCharType="end"/>
          </w:r>
        </w:p>
      </w:tc>
    </w:tr>
  </w:tbl>
  <w:p w:rsidR="005A71D0" w:rsidRDefault="005A71D0">
    <w:pPr>
      <w:pStyle w:val="stbilgi"/>
    </w:pPr>
  </w:p>
  <w:p w:rsidR="005A71D0" w:rsidRDefault="005A71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F1774"/>
    <w:multiLevelType w:val="multilevel"/>
    <w:tmpl w:val="573AA614"/>
    <w:numStyleLink w:val="Stil1"/>
  </w:abstractNum>
  <w:abstractNum w:abstractNumId="1">
    <w:nsid w:val="417D2AC5"/>
    <w:multiLevelType w:val="hybridMultilevel"/>
    <w:tmpl w:val="D26E684E"/>
    <w:lvl w:ilvl="0" w:tplc="0ED421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D3A39"/>
    <w:multiLevelType w:val="multilevel"/>
    <w:tmpl w:val="573AA614"/>
    <w:numStyleLink w:val="Stil1"/>
  </w:abstractNum>
  <w:abstractNum w:abstractNumId="3">
    <w:nsid w:val="60DA54AE"/>
    <w:multiLevelType w:val="multilevel"/>
    <w:tmpl w:val="573AA614"/>
    <w:numStyleLink w:val="Stil1"/>
  </w:abstractNum>
  <w:abstractNum w:abstractNumId="4">
    <w:nsid w:val="6B1437A5"/>
    <w:multiLevelType w:val="multilevel"/>
    <w:tmpl w:val="573AA614"/>
    <w:numStyleLink w:val="Stil1"/>
  </w:abstractNum>
  <w:abstractNum w:abstractNumId="5">
    <w:nsid w:val="7B4E3D31"/>
    <w:multiLevelType w:val="multilevel"/>
    <w:tmpl w:val="573AA614"/>
    <w:styleLink w:val="Stil1"/>
    <w:lvl w:ilvl="0">
      <w:start w:val="1"/>
      <w:numFmt w:val="lowerLetter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1D0"/>
    <w:rsid w:val="00017E34"/>
    <w:rsid w:val="00023768"/>
    <w:rsid w:val="00046901"/>
    <w:rsid w:val="000503B0"/>
    <w:rsid w:val="00080173"/>
    <w:rsid w:val="0008411F"/>
    <w:rsid w:val="000A6391"/>
    <w:rsid w:val="000C0C0A"/>
    <w:rsid w:val="000C60D5"/>
    <w:rsid w:val="000F76A1"/>
    <w:rsid w:val="00105087"/>
    <w:rsid w:val="001605AF"/>
    <w:rsid w:val="00176943"/>
    <w:rsid w:val="001C2954"/>
    <w:rsid w:val="001E12BA"/>
    <w:rsid w:val="001E1342"/>
    <w:rsid w:val="0021085B"/>
    <w:rsid w:val="0021773B"/>
    <w:rsid w:val="00220D50"/>
    <w:rsid w:val="002502BC"/>
    <w:rsid w:val="00260F50"/>
    <w:rsid w:val="0029320F"/>
    <w:rsid w:val="0029546C"/>
    <w:rsid w:val="002A3A67"/>
    <w:rsid w:val="002C5E4F"/>
    <w:rsid w:val="002F14F7"/>
    <w:rsid w:val="003217BF"/>
    <w:rsid w:val="00340259"/>
    <w:rsid w:val="00340311"/>
    <w:rsid w:val="00340747"/>
    <w:rsid w:val="0035181A"/>
    <w:rsid w:val="0035290F"/>
    <w:rsid w:val="00352F41"/>
    <w:rsid w:val="00363E7B"/>
    <w:rsid w:val="003720B2"/>
    <w:rsid w:val="00382486"/>
    <w:rsid w:val="003E5A8D"/>
    <w:rsid w:val="003F501A"/>
    <w:rsid w:val="004345C6"/>
    <w:rsid w:val="00442B2E"/>
    <w:rsid w:val="0044488F"/>
    <w:rsid w:val="00453F70"/>
    <w:rsid w:val="004B51F1"/>
    <w:rsid w:val="004C5F18"/>
    <w:rsid w:val="004E0AB9"/>
    <w:rsid w:val="00512D59"/>
    <w:rsid w:val="005463CE"/>
    <w:rsid w:val="005548AB"/>
    <w:rsid w:val="00576F74"/>
    <w:rsid w:val="00580427"/>
    <w:rsid w:val="00585D40"/>
    <w:rsid w:val="00587B41"/>
    <w:rsid w:val="00592B4F"/>
    <w:rsid w:val="005A0622"/>
    <w:rsid w:val="005A71D0"/>
    <w:rsid w:val="005F51A6"/>
    <w:rsid w:val="005F7546"/>
    <w:rsid w:val="00617F4A"/>
    <w:rsid w:val="0062104D"/>
    <w:rsid w:val="00632070"/>
    <w:rsid w:val="006C436A"/>
    <w:rsid w:val="00705E44"/>
    <w:rsid w:val="00714288"/>
    <w:rsid w:val="00715BC1"/>
    <w:rsid w:val="00721E56"/>
    <w:rsid w:val="00730D5F"/>
    <w:rsid w:val="00730F6A"/>
    <w:rsid w:val="0074323A"/>
    <w:rsid w:val="00764072"/>
    <w:rsid w:val="00765A32"/>
    <w:rsid w:val="00773EDE"/>
    <w:rsid w:val="00781062"/>
    <w:rsid w:val="00786BBE"/>
    <w:rsid w:val="00792C99"/>
    <w:rsid w:val="007B7585"/>
    <w:rsid w:val="007E0A06"/>
    <w:rsid w:val="008017A1"/>
    <w:rsid w:val="00823E8F"/>
    <w:rsid w:val="00837FF8"/>
    <w:rsid w:val="008522B0"/>
    <w:rsid w:val="00860B72"/>
    <w:rsid w:val="00863609"/>
    <w:rsid w:val="00871726"/>
    <w:rsid w:val="008970DD"/>
    <w:rsid w:val="008B60A5"/>
    <w:rsid w:val="008D07BD"/>
    <w:rsid w:val="008E4F87"/>
    <w:rsid w:val="008F0780"/>
    <w:rsid w:val="00920E60"/>
    <w:rsid w:val="00931CC8"/>
    <w:rsid w:val="00945D92"/>
    <w:rsid w:val="00947F31"/>
    <w:rsid w:val="00972BEF"/>
    <w:rsid w:val="00987917"/>
    <w:rsid w:val="00997E58"/>
    <w:rsid w:val="009C7C35"/>
    <w:rsid w:val="009E3558"/>
    <w:rsid w:val="00A004C7"/>
    <w:rsid w:val="00A059A0"/>
    <w:rsid w:val="00A14E86"/>
    <w:rsid w:val="00A1562E"/>
    <w:rsid w:val="00A447C7"/>
    <w:rsid w:val="00A840AE"/>
    <w:rsid w:val="00AC165D"/>
    <w:rsid w:val="00AD1A2A"/>
    <w:rsid w:val="00AE2E88"/>
    <w:rsid w:val="00AE6E2E"/>
    <w:rsid w:val="00B26ABA"/>
    <w:rsid w:val="00B4638D"/>
    <w:rsid w:val="00B56DB7"/>
    <w:rsid w:val="00B726FF"/>
    <w:rsid w:val="00B74DFD"/>
    <w:rsid w:val="00BA5AF7"/>
    <w:rsid w:val="00BC30A1"/>
    <w:rsid w:val="00C02E42"/>
    <w:rsid w:val="00C10620"/>
    <w:rsid w:val="00C2557D"/>
    <w:rsid w:val="00C639C4"/>
    <w:rsid w:val="00C72DFD"/>
    <w:rsid w:val="00C749B9"/>
    <w:rsid w:val="00C84E56"/>
    <w:rsid w:val="00C91C92"/>
    <w:rsid w:val="00C92A7B"/>
    <w:rsid w:val="00C93B37"/>
    <w:rsid w:val="00CA21C6"/>
    <w:rsid w:val="00CA7B3F"/>
    <w:rsid w:val="00CD0291"/>
    <w:rsid w:val="00D208A0"/>
    <w:rsid w:val="00D43221"/>
    <w:rsid w:val="00D60D9C"/>
    <w:rsid w:val="00D6321F"/>
    <w:rsid w:val="00D64FDF"/>
    <w:rsid w:val="00DA5540"/>
    <w:rsid w:val="00DB41FA"/>
    <w:rsid w:val="00DC3C29"/>
    <w:rsid w:val="00DC5F05"/>
    <w:rsid w:val="00DE35D3"/>
    <w:rsid w:val="00DE65D3"/>
    <w:rsid w:val="00DF128E"/>
    <w:rsid w:val="00E01617"/>
    <w:rsid w:val="00E158D1"/>
    <w:rsid w:val="00E33FCC"/>
    <w:rsid w:val="00E45B33"/>
    <w:rsid w:val="00E561F3"/>
    <w:rsid w:val="00E87A34"/>
    <w:rsid w:val="00E906F6"/>
    <w:rsid w:val="00EB1F8F"/>
    <w:rsid w:val="00EC0687"/>
    <w:rsid w:val="00EE02CE"/>
    <w:rsid w:val="00F066BE"/>
    <w:rsid w:val="00F145FC"/>
    <w:rsid w:val="00F25352"/>
    <w:rsid w:val="00F27057"/>
    <w:rsid w:val="00F3254F"/>
    <w:rsid w:val="00F42328"/>
    <w:rsid w:val="00F5097E"/>
    <w:rsid w:val="00F843CA"/>
    <w:rsid w:val="00FB1834"/>
    <w:rsid w:val="00FD06A5"/>
    <w:rsid w:val="00FE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  <w:style w:type="numbering" w:customStyle="1" w:styleId="Stil1">
    <w:name w:val="Stil1"/>
    <w:uiPriority w:val="99"/>
    <w:rsid w:val="0029320F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  <w:style w:type="numbering" w:customStyle="1" w:styleId="Stil1">
    <w:name w:val="Stil1"/>
    <w:uiPriority w:val="99"/>
    <w:rsid w:val="0029320F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C4235-583C-41F6-A4D1-F828D77AC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2020-10-02T06:02:00Z</cp:lastPrinted>
  <dcterms:created xsi:type="dcterms:W3CDTF">2020-09-30T09:20:00Z</dcterms:created>
  <dcterms:modified xsi:type="dcterms:W3CDTF">2020-10-02T06:02:00Z</dcterms:modified>
</cp:coreProperties>
</file>